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35F" w:rsidRDefault="00C8735F">
      <w:pPr>
        <w:autoSpaceDE w:val="0"/>
        <w:autoSpaceDN w:val="0"/>
        <w:adjustRightInd w:val="0"/>
        <w:spacing w:before="0" w:after="0" w:line="360" w:lineRule="auto"/>
        <w:jc w:val="center"/>
        <w:rPr>
          <w:rFonts w:ascii="Bookman Old Style" w:hAnsi="Bookman Old Style" w:cs="Lao UI"/>
          <w:b/>
          <w:bCs/>
          <w:color w:val="000000"/>
          <w:sz w:val="24"/>
          <w:szCs w:val="24"/>
          <w:lang w:val="id-ID" w:eastAsia="id-ID" w:bidi="ar-SA"/>
        </w:rPr>
      </w:pPr>
    </w:p>
    <w:p w:rsidR="00C8735F" w:rsidRDefault="00C8735F">
      <w:pPr>
        <w:autoSpaceDE w:val="0"/>
        <w:autoSpaceDN w:val="0"/>
        <w:adjustRightInd w:val="0"/>
        <w:spacing w:before="0" w:after="0" w:line="360" w:lineRule="auto"/>
        <w:jc w:val="center"/>
        <w:rPr>
          <w:rFonts w:ascii="Bookman Old Style" w:hAnsi="Bookman Old Style" w:cs="Lao UI"/>
          <w:b/>
          <w:bCs/>
          <w:color w:val="000000"/>
          <w:sz w:val="24"/>
          <w:szCs w:val="24"/>
          <w:lang w:val="id-ID" w:eastAsia="id-ID" w:bidi="ar-SA"/>
        </w:rPr>
      </w:pPr>
    </w:p>
    <w:p w:rsidR="00C8735F" w:rsidRDefault="00C8735F">
      <w:pPr>
        <w:autoSpaceDE w:val="0"/>
        <w:autoSpaceDN w:val="0"/>
        <w:adjustRightInd w:val="0"/>
        <w:spacing w:before="0" w:after="0" w:line="360" w:lineRule="auto"/>
        <w:jc w:val="center"/>
        <w:rPr>
          <w:rFonts w:ascii="Bookman Old Style" w:hAnsi="Bookman Old Style" w:cs="Lao UI"/>
          <w:b/>
          <w:bCs/>
          <w:color w:val="000000"/>
          <w:sz w:val="24"/>
          <w:szCs w:val="24"/>
          <w:lang w:val="id-ID" w:eastAsia="id-ID" w:bidi="ar-SA"/>
        </w:rPr>
      </w:pPr>
    </w:p>
    <w:p w:rsidR="00C8735F" w:rsidRDefault="00C8735F">
      <w:pPr>
        <w:autoSpaceDE w:val="0"/>
        <w:autoSpaceDN w:val="0"/>
        <w:adjustRightInd w:val="0"/>
        <w:spacing w:before="0" w:after="0" w:line="360" w:lineRule="auto"/>
        <w:jc w:val="center"/>
        <w:rPr>
          <w:rFonts w:ascii="Bookman Old Style" w:hAnsi="Bookman Old Style" w:cs="Lao UI"/>
          <w:b/>
          <w:bCs/>
          <w:color w:val="000000"/>
          <w:sz w:val="24"/>
          <w:szCs w:val="24"/>
          <w:lang w:val="id-ID" w:eastAsia="id-ID" w:bidi="ar-SA"/>
        </w:rPr>
      </w:pPr>
    </w:p>
    <w:p w:rsidR="00DA477C" w:rsidRPr="00A839C8" w:rsidRDefault="00A839C8">
      <w:pPr>
        <w:autoSpaceDE w:val="0"/>
        <w:autoSpaceDN w:val="0"/>
        <w:adjustRightInd w:val="0"/>
        <w:spacing w:before="0" w:after="0" w:line="360" w:lineRule="auto"/>
        <w:jc w:val="center"/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</w:pPr>
      <w:r>
        <w:rPr>
          <w:rFonts w:ascii="Bookman Old Style" w:hAnsi="Bookman Old Style" w:cs="Lao UI"/>
          <w:b/>
          <w:bCs/>
          <w:color w:val="000000"/>
          <w:sz w:val="24"/>
          <w:szCs w:val="24"/>
          <w:lang w:eastAsia="id-ID" w:bidi="ar-SA"/>
        </w:rPr>
        <w:t>KATA PENGANTAR</w:t>
      </w:r>
    </w:p>
    <w:p w:rsidR="00FB3EF8" w:rsidRDefault="00FB3EF8">
      <w:pPr>
        <w:autoSpaceDE w:val="0"/>
        <w:autoSpaceDN w:val="0"/>
        <w:adjustRightInd w:val="0"/>
        <w:spacing w:before="0" w:after="0" w:line="360" w:lineRule="auto"/>
        <w:jc w:val="both"/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</w:pPr>
    </w:p>
    <w:p w:rsidR="00DA477C" w:rsidRDefault="00FB3EF8">
      <w:pPr>
        <w:autoSpaceDE w:val="0"/>
        <w:autoSpaceDN w:val="0"/>
        <w:adjustRightInd w:val="0"/>
        <w:spacing w:before="0" w:after="0" w:line="360" w:lineRule="auto"/>
        <w:jc w:val="both"/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</w:pPr>
      <w:proofErr w:type="spellStart"/>
      <w:r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Bismillahirr</w:t>
      </w:r>
      <w:r w:rsidR="00932B23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q</w:t>
      </w:r>
      <w:r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hmanirr</w:t>
      </w:r>
      <w:r w:rsidR="00932B23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a</w:t>
      </w:r>
      <w:r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hiim</w:t>
      </w:r>
      <w:proofErr w:type="spellEnd"/>
      <w:r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….</w:t>
      </w:r>
    </w:p>
    <w:p w:rsidR="00FB3EF8" w:rsidRPr="00FB3EF8" w:rsidRDefault="00FB3EF8">
      <w:pPr>
        <w:autoSpaceDE w:val="0"/>
        <w:autoSpaceDN w:val="0"/>
        <w:adjustRightInd w:val="0"/>
        <w:spacing w:before="0" w:after="0" w:line="360" w:lineRule="auto"/>
        <w:jc w:val="both"/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</w:pPr>
    </w:p>
    <w:p w:rsidR="002A22E3" w:rsidRPr="002A22E3" w:rsidRDefault="002A22E3" w:rsidP="00102FFD">
      <w:pPr>
        <w:pStyle w:val="p0"/>
        <w:spacing w:before="0" w:after="0" w:line="360" w:lineRule="auto"/>
        <w:ind w:firstLine="709"/>
        <w:jc w:val="both"/>
      </w:pPr>
      <w:proofErr w:type="spellStart"/>
      <w:r>
        <w:rPr>
          <w:rFonts w:cs="Lao UI"/>
          <w:color w:val="000000"/>
          <w:lang w:eastAsia="id-ID"/>
        </w:rPr>
        <w:t>Untuk</w:t>
      </w:r>
      <w:proofErr w:type="spellEnd"/>
      <w:r>
        <w:rPr>
          <w:rFonts w:cs="Lao UI"/>
          <w:color w:val="000000"/>
          <w:lang w:eastAsia="id-ID"/>
        </w:rPr>
        <w:t xml:space="preserve"> </w:t>
      </w:r>
      <w:proofErr w:type="spellStart"/>
      <w:r>
        <w:rPr>
          <w:rFonts w:cs="Lao UI"/>
          <w:color w:val="000000"/>
          <w:lang w:eastAsia="id-ID"/>
        </w:rPr>
        <w:t>mendukung</w:t>
      </w:r>
      <w:proofErr w:type="spellEnd"/>
      <w:r w:rsidRPr="002A22E3">
        <w:rPr>
          <w:rFonts w:cs="Lao UI"/>
          <w:color w:val="000000"/>
          <w:lang w:eastAsia="id-ID"/>
        </w:rPr>
        <w:t xml:space="preserve"> </w:t>
      </w:r>
      <w:proofErr w:type="spellStart"/>
      <w:r w:rsidRPr="002A22E3">
        <w:rPr>
          <w:rFonts w:cs="Lao UI"/>
          <w:color w:val="000000"/>
          <w:lang w:eastAsia="id-ID"/>
        </w:rPr>
        <w:t>misi</w:t>
      </w:r>
      <w:proofErr w:type="spellEnd"/>
      <w:r w:rsidRPr="002A22E3">
        <w:rPr>
          <w:rFonts w:cs="Lao UI"/>
          <w:color w:val="000000"/>
          <w:lang w:eastAsia="id-ID"/>
        </w:rPr>
        <w:t xml:space="preserve"> I </w:t>
      </w:r>
      <w:proofErr w:type="spellStart"/>
      <w:r w:rsidRPr="002A22E3">
        <w:rPr>
          <w:rFonts w:cs="Lao UI"/>
          <w:color w:val="000000"/>
          <w:lang w:eastAsia="id-ID"/>
        </w:rPr>
        <w:t>Rencana</w:t>
      </w:r>
      <w:proofErr w:type="spellEnd"/>
      <w:r w:rsidRPr="002A22E3">
        <w:rPr>
          <w:rFonts w:cs="Lao UI"/>
          <w:color w:val="000000"/>
          <w:lang w:eastAsia="id-ID"/>
        </w:rPr>
        <w:t xml:space="preserve"> Pembangunan </w:t>
      </w:r>
      <w:proofErr w:type="spellStart"/>
      <w:r w:rsidRPr="002A22E3">
        <w:rPr>
          <w:rFonts w:cs="Lao UI"/>
          <w:color w:val="000000"/>
          <w:lang w:eastAsia="id-ID"/>
        </w:rPr>
        <w:t>Jangka</w:t>
      </w:r>
      <w:proofErr w:type="spellEnd"/>
      <w:r w:rsidRPr="002A22E3">
        <w:rPr>
          <w:rFonts w:cs="Lao UI"/>
          <w:color w:val="000000"/>
          <w:lang w:eastAsia="id-ID"/>
        </w:rPr>
        <w:t xml:space="preserve"> </w:t>
      </w:r>
      <w:proofErr w:type="spellStart"/>
      <w:r w:rsidRPr="002A22E3">
        <w:rPr>
          <w:rFonts w:cs="Lao UI"/>
          <w:color w:val="000000"/>
          <w:lang w:eastAsia="id-ID"/>
        </w:rPr>
        <w:t>Menengah</w:t>
      </w:r>
      <w:proofErr w:type="spellEnd"/>
      <w:r w:rsidRPr="002A22E3">
        <w:rPr>
          <w:rFonts w:cs="Lao UI"/>
          <w:color w:val="000000"/>
          <w:lang w:eastAsia="id-ID"/>
        </w:rPr>
        <w:t xml:space="preserve">  Daerah (RPJMD) </w:t>
      </w:r>
      <w:proofErr w:type="spellStart"/>
      <w:r w:rsidRPr="002A22E3">
        <w:rPr>
          <w:rFonts w:cs="Lao UI"/>
          <w:color w:val="000000"/>
          <w:lang w:eastAsia="id-ID"/>
        </w:rPr>
        <w:t>tahun</w:t>
      </w:r>
      <w:proofErr w:type="spellEnd"/>
      <w:r w:rsidRPr="002A22E3">
        <w:rPr>
          <w:rFonts w:cs="Lao UI"/>
          <w:color w:val="000000"/>
          <w:lang w:eastAsia="id-ID"/>
        </w:rPr>
        <w:t xml:space="preserve"> 2016-2021 </w:t>
      </w:r>
      <w:proofErr w:type="spellStart"/>
      <w:r w:rsidRPr="002A22E3">
        <w:rPr>
          <w:rFonts w:cs="Lao UI"/>
          <w:color w:val="000000"/>
          <w:lang w:eastAsia="id-ID"/>
        </w:rPr>
        <w:t>ÿaitu</w:t>
      </w:r>
      <w:proofErr w:type="spellEnd"/>
      <w:r w:rsidRPr="002A22E3">
        <w:rPr>
          <w:rFonts w:cs="Lao UI"/>
          <w:color w:val="000000"/>
          <w:lang w:eastAsia="id-ID"/>
        </w:rPr>
        <w:t xml:space="preserve"> : </w:t>
      </w:r>
      <w:proofErr w:type="spellStart"/>
      <w:r w:rsidRPr="002A22E3">
        <w:rPr>
          <w:rFonts w:cs="Arial"/>
        </w:rPr>
        <w:t>Meningkatkan</w:t>
      </w:r>
      <w:proofErr w:type="spellEnd"/>
      <w:r w:rsidRPr="002A22E3">
        <w:rPr>
          <w:rFonts w:cs="Arial"/>
        </w:rPr>
        <w:t xml:space="preserve"> </w:t>
      </w:r>
      <w:proofErr w:type="spellStart"/>
      <w:r w:rsidRPr="002A22E3">
        <w:rPr>
          <w:rFonts w:cs="Arial"/>
        </w:rPr>
        <w:t>tata</w:t>
      </w:r>
      <w:proofErr w:type="spellEnd"/>
      <w:r w:rsidRPr="002A22E3">
        <w:rPr>
          <w:rFonts w:cs="Arial"/>
        </w:rPr>
        <w:t xml:space="preserve"> </w:t>
      </w:r>
      <w:proofErr w:type="spellStart"/>
      <w:r w:rsidRPr="002A22E3">
        <w:rPr>
          <w:rFonts w:cs="Arial"/>
        </w:rPr>
        <w:t>kehidupan</w:t>
      </w:r>
      <w:proofErr w:type="spellEnd"/>
      <w:r w:rsidRPr="002A22E3">
        <w:rPr>
          <w:rFonts w:cs="Arial"/>
        </w:rPr>
        <w:t xml:space="preserve"> yang </w:t>
      </w:r>
      <w:proofErr w:type="spellStart"/>
      <w:r w:rsidRPr="002A22E3">
        <w:rPr>
          <w:rFonts w:cs="Arial"/>
        </w:rPr>
        <w:t>harmonis</w:t>
      </w:r>
      <w:proofErr w:type="spellEnd"/>
      <w:r w:rsidRPr="002A22E3">
        <w:rPr>
          <w:rFonts w:cs="Arial"/>
        </w:rPr>
        <w:t xml:space="preserve">, </w:t>
      </w:r>
      <w:proofErr w:type="spellStart"/>
      <w:r w:rsidRPr="002A22E3">
        <w:rPr>
          <w:rFonts w:cs="Arial"/>
        </w:rPr>
        <w:t>agamis</w:t>
      </w:r>
      <w:proofErr w:type="spellEnd"/>
      <w:r w:rsidRPr="002A22E3">
        <w:rPr>
          <w:rFonts w:cs="Arial"/>
        </w:rPr>
        <w:t xml:space="preserve">, </w:t>
      </w:r>
      <w:proofErr w:type="spellStart"/>
      <w:r w:rsidRPr="002A22E3">
        <w:rPr>
          <w:rFonts w:cs="Arial"/>
        </w:rPr>
        <w:t>beradat</w:t>
      </w:r>
      <w:proofErr w:type="spellEnd"/>
      <w:r w:rsidRPr="002A22E3">
        <w:rPr>
          <w:rFonts w:cs="Arial"/>
        </w:rPr>
        <w:t xml:space="preserve"> </w:t>
      </w:r>
      <w:proofErr w:type="spellStart"/>
      <w:r w:rsidRPr="002A22E3">
        <w:rPr>
          <w:rFonts w:cs="Arial"/>
        </w:rPr>
        <w:t>dan</w:t>
      </w:r>
      <w:proofErr w:type="spellEnd"/>
      <w:r w:rsidRPr="002A22E3">
        <w:rPr>
          <w:rFonts w:cs="Arial"/>
        </w:rPr>
        <w:t xml:space="preserve"> </w:t>
      </w:r>
      <w:proofErr w:type="spellStart"/>
      <w:r w:rsidRPr="002A22E3">
        <w:rPr>
          <w:rFonts w:cs="Arial"/>
        </w:rPr>
        <w:t>berbudaya</w:t>
      </w:r>
      <w:proofErr w:type="spellEnd"/>
      <w:r w:rsidRPr="002A22E3">
        <w:rPr>
          <w:rFonts w:cs="Arial"/>
        </w:rPr>
        <w:t xml:space="preserve"> </w:t>
      </w:r>
      <w:proofErr w:type="spellStart"/>
      <w:r w:rsidRPr="002A22E3">
        <w:rPr>
          <w:rFonts w:cs="Arial"/>
        </w:rPr>
        <w:t>berdasarkan</w:t>
      </w:r>
      <w:proofErr w:type="spellEnd"/>
      <w:r w:rsidRPr="002A22E3">
        <w:rPr>
          <w:rFonts w:cs="Arial"/>
        </w:rPr>
        <w:t xml:space="preserve"> </w:t>
      </w:r>
      <w:proofErr w:type="spellStart"/>
      <w:r w:rsidRPr="002A22E3">
        <w:rPr>
          <w:rFonts w:cs="Arial"/>
        </w:rPr>
        <w:t>falsafah</w:t>
      </w:r>
      <w:proofErr w:type="spellEnd"/>
      <w:r w:rsidRPr="002A22E3">
        <w:rPr>
          <w:rFonts w:cs="Arial"/>
        </w:rPr>
        <w:t xml:space="preserve"> “</w:t>
      </w:r>
      <w:proofErr w:type="spellStart"/>
      <w:r w:rsidRPr="002A22E3">
        <w:rPr>
          <w:rFonts w:cs="Arial"/>
        </w:rPr>
        <w:t>Adat</w:t>
      </w:r>
      <w:proofErr w:type="spellEnd"/>
      <w:r w:rsidRPr="002A22E3">
        <w:rPr>
          <w:rFonts w:cs="Arial"/>
        </w:rPr>
        <w:t xml:space="preserve"> </w:t>
      </w:r>
      <w:proofErr w:type="spellStart"/>
      <w:r w:rsidRPr="002A22E3">
        <w:rPr>
          <w:rFonts w:cs="Arial"/>
        </w:rPr>
        <w:t>Basandi</w:t>
      </w:r>
      <w:proofErr w:type="spellEnd"/>
      <w:r w:rsidRPr="002A22E3">
        <w:rPr>
          <w:rFonts w:cs="Arial"/>
        </w:rPr>
        <w:t xml:space="preserve"> </w:t>
      </w:r>
      <w:proofErr w:type="spellStart"/>
      <w:r w:rsidRPr="002A22E3">
        <w:rPr>
          <w:rFonts w:cs="Arial"/>
        </w:rPr>
        <w:t>Syara</w:t>
      </w:r>
      <w:proofErr w:type="spellEnd"/>
      <w:r w:rsidRPr="002A22E3">
        <w:rPr>
          <w:rFonts w:cs="Arial"/>
        </w:rPr>
        <w:t xml:space="preserve">’, </w:t>
      </w:r>
      <w:proofErr w:type="spellStart"/>
      <w:r w:rsidRPr="002A22E3">
        <w:rPr>
          <w:rFonts w:cs="Arial"/>
        </w:rPr>
        <w:t>Syara</w:t>
      </w:r>
      <w:proofErr w:type="spellEnd"/>
      <w:r w:rsidRPr="002A22E3">
        <w:rPr>
          <w:rFonts w:cs="Arial"/>
        </w:rPr>
        <w:t xml:space="preserve">’ </w:t>
      </w:r>
      <w:proofErr w:type="spellStart"/>
      <w:r w:rsidRPr="002A22E3">
        <w:rPr>
          <w:rFonts w:cs="Arial"/>
        </w:rPr>
        <w:t>Basandi</w:t>
      </w:r>
      <w:proofErr w:type="spellEnd"/>
      <w:r w:rsidRPr="002A22E3">
        <w:rPr>
          <w:rFonts w:cs="Arial"/>
        </w:rPr>
        <w:t xml:space="preserve"> </w:t>
      </w:r>
      <w:proofErr w:type="spellStart"/>
      <w:r w:rsidRPr="002A22E3">
        <w:rPr>
          <w:rFonts w:cs="Arial"/>
        </w:rPr>
        <w:t>Kitabullah</w:t>
      </w:r>
      <w:proofErr w:type="spellEnd"/>
      <w:r w:rsidRPr="002A22E3">
        <w:rPr>
          <w:rFonts w:cs="Arial"/>
        </w:rPr>
        <w:t>”</w:t>
      </w:r>
      <w:r>
        <w:rPr>
          <w:rFonts w:cs="Arial"/>
        </w:rPr>
        <w:t xml:space="preserve">, </w:t>
      </w:r>
      <w:proofErr w:type="spellStart"/>
      <w:r>
        <w:rPr>
          <w:rFonts w:cs="Arial"/>
        </w:rPr>
        <w:t>Dinas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Kebudayaan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Provinsi</w:t>
      </w:r>
      <w:proofErr w:type="spellEnd"/>
      <w:r>
        <w:rPr>
          <w:rFonts w:cs="Arial"/>
        </w:rPr>
        <w:t xml:space="preserve"> Sumatera Barat </w:t>
      </w:r>
      <w:proofErr w:type="spellStart"/>
      <w:r>
        <w:rPr>
          <w:rFonts w:cs="Arial"/>
        </w:rPr>
        <w:t>mempunyai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visi</w:t>
      </w:r>
      <w:proofErr w:type="spellEnd"/>
      <w:r>
        <w:rPr>
          <w:rFonts w:cs="Arial"/>
        </w:rPr>
        <w:t xml:space="preserve"> </w:t>
      </w:r>
      <w:r>
        <w:rPr>
          <w:color w:val="000000"/>
        </w:rPr>
        <w:t>“</w:t>
      </w:r>
      <w:proofErr w:type="spellStart"/>
      <w:r>
        <w:rPr>
          <w:b/>
          <w:bCs/>
          <w:color w:val="000000"/>
        </w:rPr>
        <w:t>Terwujudnya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tata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kehidupan</w:t>
      </w:r>
      <w:proofErr w:type="spellEnd"/>
      <w:r>
        <w:rPr>
          <w:b/>
          <w:bCs/>
          <w:color w:val="000000"/>
        </w:rPr>
        <w:t xml:space="preserve"> yang </w:t>
      </w:r>
      <w:proofErr w:type="spellStart"/>
      <w:r>
        <w:rPr>
          <w:b/>
          <w:bCs/>
          <w:color w:val="000000"/>
        </w:rPr>
        <w:t>berbudaya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berdasarkan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falsafah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Adat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Basandi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Syara</w:t>
      </w:r>
      <w:proofErr w:type="spellEnd"/>
      <w:r>
        <w:rPr>
          <w:b/>
          <w:bCs/>
          <w:color w:val="000000"/>
        </w:rPr>
        <w:t xml:space="preserve">’, </w:t>
      </w:r>
      <w:proofErr w:type="spellStart"/>
      <w:r>
        <w:rPr>
          <w:b/>
          <w:bCs/>
          <w:color w:val="000000"/>
        </w:rPr>
        <w:t>Syara</w:t>
      </w:r>
      <w:proofErr w:type="spellEnd"/>
      <w:r>
        <w:rPr>
          <w:b/>
          <w:bCs/>
          <w:color w:val="000000"/>
        </w:rPr>
        <w:t xml:space="preserve">’ </w:t>
      </w:r>
      <w:proofErr w:type="spellStart"/>
      <w:r>
        <w:rPr>
          <w:b/>
          <w:bCs/>
          <w:color w:val="000000"/>
        </w:rPr>
        <w:t>Basandi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Kitabullah</w:t>
      </w:r>
      <w:proofErr w:type="spellEnd"/>
      <w:r>
        <w:rPr>
          <w:b/>
          <w:bCs/>
          <w:color w:val="000000"/>
        </w:rPr>
        <w:t xml:space="preserve">” </w:t>
      </w:r>
      <w:r>
        <w:rPr>
          <w:bCs/>
          <w:color w:val="000000"/>
        </w:rPr>
        <w:t xml:space="preserve">yang di </w:t>
      </w:r>
      <w:proofErr w:type="spellStart"/>
      <w:r>
        <w:rPr>
          <w:bCs/>
          <w:color w:val="000000"/>
        </w:rPr>
        <w:t>implemantasikan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dalam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beberapa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strategi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dan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kebijakan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dan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tertuang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dalam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Rencana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Strategis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Dinas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Kebudayaan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tahun</w:t>
      </w:r>
      <w:proofErr w:type="spellEnd"/>
      <w:r>
        <w:rPr>
          <w:bCs/>
          <w:color w:val="000000"/>
        </w:rPr>
        <w:t xml:space="preserve"> 2017-2021.</w:t>
      </w:r>
    </w:p>
    <w:p w:rsidR="00DA477C" w:rsidRPr="00102FFD" w:rsidRDefault="00012D0E" w:rsidP="00102FFD">
      <w:pPr>
        <w:autoSpaceDE w:val="0"/>
        <w:autoSpaceDN w:val="0"/>
        <w:adjustRightInd w:val="0"/>
        <w:spacing w:before="0" w:after="0" w:line="360" w:lineRule="auto"/>
        <w:ind w:firstLine="709"/>
        <w:jc w:val="both"/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</w:pPr>
      <w:r w:rsidRPr="00102FFD">
        <w:rPr>
          <w:rFonts w:ascii="Bookman Old Style" w:hAnsi="Bookman Old Style" w:cs="Lao UI"/>
          <w:color w:val="000000"/>
          <w:sz w:val="24"/>
          <w:szCs w:val="24"/>
          <w:lang w:val="id-ID" w:eastAsia="id-ID" w:bidi="ar-SA"/>
        </w:rPr>
        <w:t xml:space="preserve">Berkaitan dengan hal tersebut di atas, Dinas Kebudayaan telah menyusun </w:t>
      </w:r>
      <w:proofErr w:type="spellStart"/>
      <w:r w:rsidR="00FB3EF8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L</w:t>
      </w:r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aporan</w:t>
      </w:r>
      <w:proofErr w:type="spellEnd"/>
      <w:r w:rsidR="00FB3EF8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="00FB3EF8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Kinerja</w:t>
      </w:r>
      <w:proofErr w:type="spellEnd"/>
      <w:r w:rsidR="00FB3EF8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="00FB3EF8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Instansi</w:t>
      </w:r>
      <w:proofErr w:type="spellEnd"/>
      <w:r w:rsidR="00FB3EF8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="00FB3EF8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Pemerintah</w:t>
      </w:r>
      <w:proofErr w:type="spellEnd"/>
      <w:r w:rsidR="00FB3EF8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(</w:t>
      </w:r>
      <w:proofErr w:type="spellStart"/>
      <w:r w:rsidR="00FB3EF8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L</w:t>
      </w:r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K</w:t>
      </w:r>
      <w:r w:rsidR="00FB3EF8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j</w:t>
      </w:r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IP</w:t>
      </w:r>
      <w:proofErr w:type="spellEnd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) </w:t>
      </w:r>
      <w:proofErr w:type="spellStart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Tahun</w:t>
      </w:r>
      <w:proofErr w:type="spellEnd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2017 </w:t>
      </w:r>
      <w:proofErr w:type="spellStart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sebagai</w:t>
      </w:r>
      <w:proofErr w:type="spellEnd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salah</w:t>
      </w:r>
      <w:proofErr w:type="spellEnd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upaya</w:t>
      </w:r>
      <w:proofErr w:type="spellEnd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pertanggungjawaban</w:t>
      </w:r>
      <w:proofErr w:type="spellEnd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pelaksanaan</w:t>
      </w:r>
      <w:proofErr w:type="spellEnd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kinerja</w:t>
      </w:r>
      <w:proofErr w:type="spellEnd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val="id-ID" w:eastAsia="id-ID" w:bidi="ar-SA"/>
        </w:rPr>
        <w:t xml:space="preserve"> </w:t>
      </w:r>
      <w:proofErr w:type="spellStart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sesuai</w:t>
      </w:r>
      <w:proofErr w:type="spellEnd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dengan</w:t>
      </w:r>
      <w:proofErr w:type="spellEnd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asas</w:t>
      </w:r>
      <w:proofErr w:type="spellEnd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akuntabil</w:t>
      </w:r>
      <w:r w:rsidR="00FB3EF8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itas</w:t>
      </w:r>
      <w:proofErr w:type="spellEnd"/>
      <w:r w:rsidR="00FB3EF8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="00FB3EF8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dan</w:t>
      </w:r>
      <w:proofErr w:type="spellEnd"/>
      <w:r w:rsidR="00FB3EF8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="00FB3EF8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transparansi</w:t>
      </w:r>
      <w:proofErr w:type="spellEnd"/>
      <w:r w:rsidR="00FB3EF8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="00FB3EF8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publik</w:t>
      </w:r>
      <w:proofErr w:type="spellEnd"/>
      <w:r w:rsidR="00FB3EF8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. </w:t>
      </w:r>
      <w:proofErr w:type="spellStart"/>
      <w:proofErr w:type="gramStart"/>
      <w:r w:rsidR="00FB3EF8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L</w:t>
      </w:r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K</w:t>
      </w:r>
      <w:r w:rsidR="00FB3EF8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j</w:t>
      </w:r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IP</w:t>
      </w:r>
      <w:proofErr w:type="spellEnd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Dinas</w:t>
      </w:r>
      <w:proofErr w:type="spellEnd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Kebudayaan</w:t>
      </w:r>
      <w:proofErr w:type="spellEnd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Tahun</w:t>
      </w:r>
      <w:proofErr w:type="spellEnd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2017 </w:t>
      </w:r>
      <w:proofErr w:type="spellStart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memuat</w:t>
      </w:r>
      <w:proofErr w:type="spellEnd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rangkuman</w:t>
      </w:r>
      <w:proofErr w:type="spellEnd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tujuan</w:t>
      </w:r>
      <w:proofErr w:type="spellEnd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, </w:t>
      </w:r>
      <w:proofErr w:type="spellStart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sasaran</w:t>
      </w:r>
      <w:proofErr w:type="spellEnd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serta</w:t>
      </w:r>
      <w:proofErr w:type="spellEnd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target yang </w:t>
      </w:r>
      <w:proofErr w:type="spellStart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ingin</w:t>
      </w:r>
      <w:proofErr w:type="spellEnd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dicapai</w:t>
      </w:r>
      <w:proofErr w:type="spellEnd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Oleh</w:t>
      </w:r>
      <w:proofErr w:type="spellEnd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Dinas</w:t>
      </w:r>
      <w:proofErr w:type="spellEnd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Kebudayaan</w:t>
      </w:r>
      <w:proofErr w:type="spellEnd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selama</w:t>
      </w:r>
      <w:proofErr w:type="spellEnd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Tahun</w:t>
      </w:r>
      <w:proofErr w:type="spellEnd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2017 </w:t>
      </w:r>
      <w:proofErr w:type="spellStart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serta</w:t>
      </w:r>
      <w:proofErr w:type="spellEnd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menjadi</w:t>
      </w:r>
      <w:proofErr w:type="spellEnd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pedoman</w:t>
      </w:r>
      <w:proofErr w:type="spellEnd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dalam</w:t>
      </w:r>
      <w:proofErr w:type="spellEnd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perencanaan</w:t>
      </w:r>
      <w:proofErr w:type="spellEnd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program/</w:t>
      </w:r>
      <w:proofErr w:type="spellStart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kegiatan</w:t>
      </w:r>
      <w:proofErr w:type="spellEnd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untuk</w:t>
      </w:r>
      <w:proofErr w:type="spellEnd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tahun</w:t>
      </w:r>
      <w:proofErr w:type="spellEnd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berikutnya</w:t>
      </w:r>
      <w:proofErr w:type="spellEnd"/>
      <w:r w:rsidR="00102FFD"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.</w:t>
      </w:r>
      <w:bookmarkStart w:id="0" w:name="_GoBack"/>
      <w:bookmarkEnd w:id="0"/>
      <w:proofErr w:type="gramEnd"/>
    </w:p>
    <w:p w:rsidR="00DA477C" w:rsidRPr="00102FFD" w:rsidRDefault="00102FFD" w:rsidP="00102FFD">
      <w:pPr>
        <w:autoSpaceDE w:val="0"/>
        <w:autoSpaceDN w:val="0"/>
        <w:adjustRightInd w:val="0"/>
        <w:spacing w:before="0" w:after="0" w:line="360" w:lineRule="auto"/>
        <w:ind w:firstLine="709"/>
        <w:jc w:val="both"/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</w:pPr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Kami </w:t>
      </w:r>
      <w:proofErr w:type="spellStart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menyadari</w:t>
      </w:r>
      <w:proofErr w:type="spellEnd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masih</w:t>
      </w:r>
      <w:proofErr w:type="spellEnd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banya</w:t>
      </w:r>
      <w:r w:rsidR="00FB3EF8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k</w:t>
      </w:r>
      <w:proofErr w:type="spellEnd"/>
      <w:r w:rsidR="00FB3EF8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="00FB3EF8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kekurangan</w:t>
      </w:r>
      <w:proofErr w:type="spellEnd"/>
      <w:r w:rsidR="00FB3EF8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="00FB3EF8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dalam</w:t>
      </w:r>
      <w:proofErr w:type="spellEnd"/>
      <w:r w:rsidR="00FB3EF8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="00FB3EF8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penyusunan</w:t>
      </w:r>
      <w:proofErr w:type="spellEnd"/>
      <w:r w:rsidR="00FB3EF8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="00FB3EF8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L</w:t>
      </w:r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K</w:t>
      </w:r>
      <w:r w:rsidR="00FB3EF8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j</w:t>
      </w:r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IP</w:t>
      </w:r>
      <w:proofErr w:type="spellEnd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Dinas</w:t>
      </w:r>
      <w:proofErr w:type="spellEnd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Kebudayaan</w:t>
      </w:r>
      <w:proofErr w:type="spellEnd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Tahun</w:t>
      </w:r>
      <w:proofErr w:type="spellEnd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2017 </w:t>
      </w:r>
      <w:proofErr w:type="spellStart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dikarenakan</w:t>
      </w:r>
      <w:proofErr w:type="spellEnd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Organisasi</w:t>
      </w:r>
      <w:proofErr w:type="spellEnd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ini</w:t>
      </w:r>
      <w:proofErr w:type="spellEnd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baru</w:t>
      </w:r>
      <w:proofErr w:type="spellEnd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dibentuk</w:t>
      </w:r>
      <w:proofErr w:type="spellEnd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pada</w:t>
      </w:r>
      <w:proofErr w:type="spellEnd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Tahun</w:t>
      </w:r>
      <w:proofErr w:type="spellEnd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2017, </w:t>
      </w:r>
      <w:proofErr w:type="spellStart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sehingga</w:t>
      </w:r>
      <w:proofErr w:type="spellEnd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masih</w:t>
      </w:r>
      <w:proofErr w:type="spellEnd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diperlukan</w:t>
      </w:r>
      <w:proofErr w:type="spellEnd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penyempurnaan</w:t>
      </w:r>
      <w:proofErr w:type="spellEnd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dalam</w:t>
      </w:r>
      <w:proofErr w:type="spellEnd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berbagai</w:t>
      </w:r>
      <w:proofErr w:type="spellEnd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sektor</w:t>
      </w:r>
      <w:proofErr w:type="spellEnd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Organisasi</w:t>
      </w:r>
      <w:proofErr w:type="spellEnd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. </w:t>
      </w:r>
      <w:proofErr w:type="spellStart"/>
      <w:proofErr w:type="gramStart"/>
      <w:r w:rsidR="00767B28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Keharmonisan</w:t>
      </w:r>
      <w:proofErr w:type="spellEnd"/>
      <w:r w:rsidR="00767B28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="00767B28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k</w:t>
      </w:r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erjasama</w:t>
      </w:r>
      <w:proofErr w:type="spellEnd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antara</w:t>
      </w:r>
      <w:proofErr w:type="spellEnd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Pemerintah</w:t>
      </w:r>
      <w:proofErr w:type="spellEnd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dan</w:t>
      </w:r>
      <w:proofErr w:type="spellEnd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stakeholders </w:t>
      </w:r>
      <w:proofErr w:type="spellStart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lainnya</w:t>
      </w:r>
      <w:proofErr w:type="spellEnd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="00012D0E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menjadi</w:t>
      </w:r>
      <w:proofErr w:type="spellEnd"/>
      <w:r w:rsidR="00012D0E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“</w:t>
      </w:r>
      <w:r w:rsidR="00012D0E" w:rsidRPr="00012D0E">
        <w:rPr>
          <w:rFonts w:ascii="Bookman Old Style" w:hAnsi="Bookman Old Style" w:cs="Lao UI"/>
          <w:b/>
          <w:i/>
          <w:color w:val="000000"/>
          <w:sz w:val="24"/>
          <w:szCs w:val="24"/>
          <w:lang w:eastAsia="id-ID" w:bidi="ar-SA"/>
        </w:rPr>
        <w:t>Key to Success</w:t>
      </w:r>
      <w:r w:rsidR="00012D0E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”</w:t>
      </w:r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dalam</w:t>
      </w:r>
      <w:proofErr w:type="spellEnd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pencapaian</w:t>
      </w:r>
      <w:proofErr w:type="spellEnd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sasaran</w:t>
      </w:r>
      <w:proofErr w:type="spellEnd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kinerja</w:t>
      </w:r>
      <w:proofErr w:type="spellEnd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Dinas</w:t>
      </w:r>
      <w:proofErr w:type="spellEnd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Kebudayaan</w:t>
      </w:r>
      <w:proofErr w:type="spellEnd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kedepannya</w:t>
      </w:r>
      <w:proofErr w:type="spellEnd"/>
      <w:r w:rsidRPr="00102FFD"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.</w:t>
      </w:r>
      <w:proofErr w:type="gramEnd"/>
      <w:r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proofErr w:type="gramStart"/>
      <w:r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Terima</w:t>
      </w:r>
      <w:proofErr w:type="spellEnd"/>
      <w:r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 xml:space="preserve"> </w:t>
      </w:r>
      <w:proofErr w:type="spellStart"/>
      <w:r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kasih</w:t>
      </w:r>
      <w:proofErr w:type="spellEnd"/>
      <w:r>
        <w:rPr>
          <w:rFonts w:ascii="Bookman Old Style" w:hAnsi="Bookman Old Style" w:cs="Lao UI"/>
          <w:color w:val="000000"/>
          <w:sz w:val="24"/>
          <w:szCs w:val="24"/>
          <w:lang w:eastAsia="id-ID" w:bidi="ar-SA"/>
        </w:rPr>
        <w:t>.</w:t>
      </w:r>
      <w:proofErr w:type="gramEnd"/>
    </w:p>
    <w:p w:rsidR="00C8735F" w:rsidRDefault="00C8735F" w:rsidP="00C17C75">
      <w:pPr>
        <w:spacing w:before="0" w:after="0" w:line="240" w:lineRule="auto"/>
        <w:ind w:left="3402"/>
        <w:jc w:val="center"/>
        <w:rPr>
          <w:rFonts w:ascii="Bookman Old Style" w:eastAsia="Microsoft JhengHei" w:hAnsi="Bookman Old Style" w:cs="Lao UI"/>
          <w:sz w:val="22"/>
          <w:szCs w:val="22"/>
          <w:lang w:val="id-ID"/>
        </w:rPr>
      </w:pPr>
    </w:p>
    <w:p w:rsidR="00DA477C" w:rsidRDefault="00012D0E" w:rsidP="00C17C75">
      <w:pPr>
        <w:spacing w:before="0" w:after="0" w:line="240" w:lineRule="auto"/>
        <w:ind w:left="3402"/>
        <w:jc w:val="center"/>
        <w:rPr>
          <w:rFonts w:ascii="Bookman Old Style" w:eastAsia="Microsoft JhengHei" w:hAnsi="Bookman Old Style" w:cs="Lao UI"/>
          <w:sz w:val="22"/>
          <w:szCs w:val="22"/>
          <w:lang w:val="id-ID"/>
        </w:rPr>
      </w:pPr>
      <w:r>
        <w:rPr>
          <w:rFonts w:ascii="Bookman Old Style" w:eastAsia="Microsoft JhengHei" w:hAnsi="Bookman Old Style" w:cs="Lao UI"/>
          <w:sz w:val="22"/>
          <w:szCs w:val="22"/>
          <w:lang w:val="id-ID"/>
        </w:rPr>
        <w:t xml:space="preserve">Padang,        </w:t>
      </w:r>
      <w:proofErr w:type="spellStart"/>
      <w:r w:rsidR="00C17C75">
        <w:rPr>
          <w:rFonts w:ascii="Bookman Old Style" w:eastAsia="Microsoft JhengHei" w:hAnsi="Bookman Old Style" w:cs="Lao UI"/>
          <w:sz w:val="22"/>
          <w:szCs w:val="22"/>
        </w:rPr>
        <w:t>Februari</w:t>
      </w:r>
      <w:proofErr w:type="spellEnd"/>
      <w:r>
        <w:rPr>
          <w:rFonts w:ascii="Bookman Old Style" w:eastAsia="Microsoft JhengHei" w:hAnsi="Bookman Old Style" w:cs="Lao UI"/>
          <w:sz w:val="22"/>
          <w:szCs w:val="22"/>
          <w:lang w:val="id-ID"/>
        </w:rPr>
        <w:t xml:space="preserve"> 201</w:t>
      </w:r>
      <w:r w:rsidR="00C17C75">
        <w:rPr>
          <w:rFonts w:ascii="Bookman Old Style" w:eastAsia="Microsoft JhengHei" w:hAnsi="Bookman Old Style" w:cs="Lao UI"/>
          <w:sz w:val="22"/>
          <w:szCs w:val="22"/>
        </w:rPr>
        <w:t>8</w:t>
      </w:r>
      <w:r>
        <w:rPr>
          <w:rFonts w:ascii="Bookman Old Style" w:eastAsia="Microsoft JhengHei" w:hAnsi="Bookman Old Style" w:cs="Lao UI"/>
          <w:sz w:val="22"/>
          <w:szCs w:val="22"/>
          <w:lang w:val="id-ID"/>
        </w:rPr>
        <w:t xml:space="preserve"> </w:t>
      </w:r>
    </w:p>
    <w:p w:rsidR="00DA477C" w:rsidRDefault="00012D0E" w:rsidP="00C17C75">
      <w:pPr>
        <w:spacing w:before="0" w:after="0" w:line="240" w:lineRule="auto"/>
        <w:ind w:left="3402"/>
        <w:jc w:val="center"/>
        <w:rPr>
          <w:rFonts w:ascii="Bookman Old Style" w:eastAsia="Microsoft JhengHei" w:hAnsi="Bookman Old Style" w:cs="Lao UI"/>
          <w:sz w:val="22"/>
          <w:szCs w:val="22"/>
          <w:lang w:val="id-ID"/>
        </w:rPr>
      </w:pPr>
      <w:r>
        <w:rPr>
          <w:rFonts w:ascii="Bookman Old Style" w:eastAsia="Microsoft JhengHei" w:hAnsi="Bookman Old Style" w:cs="Lao UI"/>
          <w:sz w:val="22"/>
          <w:szCs w:val="22"/>
          <w:lang w:val="id-ID"/>
        </w:rPr>
        <w:t>KEPALA DINAS KEBUDAYAAN</w:t>
      </w:r>
    </w:p>
    <w:p w:rsidR="00DA477C" w:rsidRDefault="00012D0E" w:rsidP="00C17C75">
      <w:pPr>
        <w:spacing w:before="0" w:after="0" w:line="240" w:lineRule="auto"/>
        <w:ind w:left="3402"/>
        <w:jc w:val="center"/>
        <w:rPr>
          <w:rFonts w:ascii="Bookman Old Style" w:eastAsia="Microsoft JhengHei" w:hAnsi="Bookman Old Style" w:cs="Lao UI"/>
          <w:sz w:val="22"/>
          <w:szCs w:val="22"/>
          <w:lang w:val="id-ID"/>
        </w:rPr>
      </w:pPr>
      <w:r>
        <w:rPr>
          <w:rFonts w:ascii="Bookman Old Style" w:eastAsia="Microsoft JhengHei" w:hAnsi="Bookman Old Style" w:cs="Lao UI"/>
          <w:sz w:val="22"/>
          <w:szCs w:val="22"/>
          <w:lang w:val="id-ID"/>
        </w:rPr>
        <w:t>PROVINSI SUMATERA BARAT</w:t>
      </w:r>
    </w:p>
    <w:p w:rsidR="00DA477C" w:rsidRDefault="00DA477C" w:rsidP="00C17C75">
      <w:pPr>
        <w:spacing w:before="0" w:after="0" w:line="240" w:lineRule="auto"/>
        <w:ind w:left="3402"/>
        <w:jc w:val="center"/>
        <w:rPr>
          <w:rFonts w:ascii="Bookman Old Style" w:eastAsia="Microsoft JhengHei" w:hAnsi="Bookman Old Style" w:cs="Lao UI"/>
          <w:sz w:val="22"/>
          <w:szCs w:val="22"/>
          <w:lang w:val="id-ID"/>
        </w:rPr>
      </w:pPr>
    </w:p>
    <w:p w:rsidR="00DA477C" w:rsidRDefault="00DA477C" w:rsidP="00C17C75">
      <w:pPr>
        <w:spacing w:before="0" w:after="0" w:line="240" w:lineRule="auto"/>
        <w:ind w:left="3402"/>
        <w:jc w:val="center"/>
        <w:rPr>
          <w:rFonts w:ascii="Bookman Old Style" w:eastAsia="Microsoft JhengHei" w:hAnsi="Bookman Old Style" w:cs="Lao UI"/>
          <w:sz w:val="22"/>
          <w:szCs w:val="22"/>
          <w:lang w:val="id-ID"/>
        </w:rPr>
      </w:pPr>
    </w:p>
    <w:p w:rsidR="00DA477C" w:rsidRDefault="00DA477C" w:rsidP="00C17C75">
      <w:pPr>
        <w:spacing w:before="0" w:after="0" w:line="240" w:lineRule="auto"/>
        <w:ind w:left="3402"/>
        <w:jc w:val="center"/>
        <w:rPr>
          <w:rFonts w:ascii="Bookman Old Style" w:eastAsia="Microsoft JhengHei" w:hAnsi="Bookman Old Style" w:cs="Lao UI"/>
          <w:sz w:val="22"/>
          <w:szCs w:val="22"/>
          <w:lang w:val="id-ID"/>
        </w:rPr>
      </w:pPr>
    </w:p>
    <w:p w:rsidR="00DA477C" w:rsidRDefault="00DA477C" w:rsidP="00C17C75">
      <w:pPr>
        <w:spacing w:before="0" w:after="0" w:line="240" w:lineRule="auto"/>
        <w:ind w:left="3402"/>
        <w:jc w:val="center"/>
        <w:rPr>
          <w:rFonts w:ascii="Bookman Old Style" w:eastAsia="Microsoft JhengHei" w:hAnsi="Bookman Old Style" w:cs="Lao UI"/>
          <w:sz w:val="22"/>
          <w:szCs w:val="22"/>
          <w:lang w:val="id-ID"/>
        </w:rPr>
      </w:pPr>
    </w:p>
    <w:p w:rsidR="00DA477C" w:rsidRPr="00C17C75" w:rsidRDefault="00012D0E" w:rsidP="00C17C75">
      <w:pPr>
        <w:spacing w:before="0" w:after="0" w:line="240" w:lineRule="auto"/>
        <w:ind w:left="3402"/>
        <w:jc w:val="center"/>
        <w:rPr>
          <w:rFonts w:ascii="Bookman Old Style" w:eastAsia="Microsoft JhengHei" w:hAnsi="Bookman Old Style" w:cs="Lao UI"/>
          <w:b/>
          <w:sz w:val="22"/>
          <w:szCs w:val="22"/>
          <w:u w:val="single"/>
        </w:rPr>
      </w:pPr>
      <w:r>
        <w:rPr>
          <w:rFonts w:ascii="Bookman Old Style" w:eastAsia="Microsoft JhengHei" w:hAnsi="Bookman Old Style" w:cs="Lao UI"/>
          <w:b/>
          <w:sz w:val="22"/>
          <w:szCs w:val="22"/>
          <w:u w:val="single"/>
          <w:lang w:val="id-ID"/>
        </w:rPr>
        <w:t>TAUFIK EFFENDI</w:t>
      </w:r>
      <w:r w:rsidR="00C17C75">
        <w:rPr>
          <w:rFonts w:ascii="Bookman Old Style" w:eastAsia="Microsoft JhengHei" w:hAnsi="Bookman Old Style" w:cs="Lao UI"/>
          <w:b/>
          <w:sz w:val="22"/>
          <w:szCs w:val="22"/>
          <w:u w:val="single"/>
        </w:rPr>
        <w:t xml:space="preserve">, </w:t>
      </w:r>
      <w:proofErr w:type="spellStart"/>
      <w:r w:rsidR="00C17C75">
        <w:rPr>
          <w:rFonts w:ascii="Bookman Old Style" w:eastAsia="Microsoft JhengHei" w:hAnsi="Bookman Old Style" w:cs="Lao UI"/>
          <w:b/>
          <w:sz w:val="22"/>
          <w:szCs w:val="22"/>
          <w:u w:val="single"/>
        </w:rPr>
        <w:t>S.Pd</w:t>
      </w:r>
      <w:proofErr w:type="spellEnd"/>
      <w:r w:rsidR="00C17C75">
        <w:rPr>
          <w:rFonts w:ascii="Bookman Old Style" w:eastAsia="Microsoft JhengHei" w:hAnsi="Bookman Old Style" w:cs="Lao UI"/>
          <w:b/>
          <w:sz w:val="22"/>
          <w:szCs w:val="22"/>
          <w:u w:val="single"/>
        </w:rPr>
        <w:t>, MM</w:t>
      </w:r>
    </w:p>
    <w:p w:rsidR="00DA477C" w:rsidRDefault="00012D0E" w:rsidP="00C17C75">
      <w:pPr>
        <w:spacing w:before="0" w:after="0" w:line="240" w:lineRule="auto"/>
        <w:ind w:left="3402"/>
        <w:jc w:val="center"/>
        <w:rPr>
          <w:rFonts w:ascii="Bookman Old Style" w:eastAsia="Microsoft JhengHei" w:hAnsi="Bookman Old Style" w:cs="Lao UI"/>
          <w:sz w:val="22"/>
          <w:szCs w:val="22"/>
          <w:lang w:val="id-ID"/>
        </w:rPr>
      </w:pPr>
      <w:r>
        <w:rPr>
          <w:rFonts w:ascii="Bookman Old Style" w:eastAsia="Microsoft JhengHei" w:hAnsi="Bookman Old Style" w:cs="Lao UI"/>
          <w:sz w:val="22"/>
          <w:szCs w:val="22"/>
          <w:lang w:val="id-ID"/>
        </w:rPr>
        <w:t>Pembina Utama Muda</w:t>
      </w:r>
    </w:p>
    <w:p w:rsidR="00DA477C" w:rsidRDefault="00012D0E" w:rsidP="00C17C75">
      <w:pPr>
        <w:spacing w:before="0" w:after="0" w:line="240" w:lineRule="auto"/>
        <w:ind w:left="3402"/>
        <w:jc w:val="center"/>
        <w:rPr>
          <w:rFonts w:ascii="Bookman Old Style" w:eastAsia="Microsoft JhengHei" w:hAnsi="Bookman Old Style" w:cs="Lao UI"/>
          <w:sz w:val="22"/>
          <w:szCs w:val="22"/>
          <w:lang w:val="id-ID"/>
        </w:rPr>
      </w:pPr>
      <w:r>
        <w:rPr>
          <w:rFonts w:ascii="Bookman Old Style" w:eastAsia="Microsoft JhengHei" w:hAnsi="Bookman Old Style" w:cs="Lao UI"/>
          <w:sz w:val="22"/>
          <w:szCs w:val="22"/>
          <w:lang w:val="id-ID"/>
        </w:rPr>
        <w:t xml:space="preserve">NIP. </w:t>
      </w:r>
      <w:r>
        <w:rPr>
          <w:rFonts w:ascii="Bookman Old Style" w:hAnsi="Bookman Old Style" w:cs="Arial"/>
          <w:sz w:val="22"/>
          <w:szCs w:val="22"/>
          <w:lang w:val="id-ID"/>
        </w:rPr>
        <w:t>19670421 199003 1 005</w:t>
      </w:r>
    </w:p>
    <w:sectPr w:rsidR="00DA477C" w:rsidSect="00932B23">
      <w:headerReference w:type="default" r:id="rId9"/>
      <w:footerReference w:type="even" r:id="rId10"/>
      <w:footerReference w:type="default" r:id="rId11"/>
      <w:pgSz w:w="11907" w:h="16840"/>
      <w:pgMar w:top="-108" w:right="1134" w:bottom="1134" w:left="1701" w:header="720" w:footer="720" w:gutter="0"/>
      <w:pgNumType w:fmt="lowerRoman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469" w:rsidRDefault="00012D0E">
      <w:pPr>
        <w:spacing w:before="0" w:after="0" w:line="240" w:lineRule="auto"/>
      </w:pPr>
      <w:r>
        <w:separator/>
      </w:r>
    </w:p>
  </w:endnote>
  <w:endnote w:type="continuationSeparator" w:id="0">
    <w:p w:rsidR="00A23469" w:rsidRDefault="00012D0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KHANOO+Garamond">
    <w:altName w:val="Garamond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ao UI">
    <w:altName w:val="Segoe Print"/>
    <w:charset w:val="00"/>
    <w:family w:val="swiss"/>
    <w:pitch w:val="default"/>
    <w:sig w:usb0="00000000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omBold BT">
    <w:altName w:val="Mistral"/>
    <w:charset w:val="00"/>
    <w:family w:val="script"/>
    <w:pitch w:val="variable"/>
    <w:sig w:usb0="00000001" w:usb1="00000000" w:usb2="00000000" w:usb3="00000000" w:csb0="0000001B" w:csb1="00000000"/>
  </w:font>
  <w:font w:name="Perpetua">
    <w:altName w:val="Baskerville Old Face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77C" w:rsidRDefault="00012D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A477C" w:rsidRDefault="00DA477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77C" w:rsidRDefault="00DA477C">
    <w:pPr>
      <w:pStyle w:val="Footer"/>
      <w:spacing w:before="0" w:after="0" w:line="240" w:lineRule="auto"/>
      <w:rPr>
        <w:rFonts w:ascii="Perpetua" w:hAnsi="Perpetua" w:cs="Tahoma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469" w:rsidRDefault="00012D0E">
      <w:pPr>
        <w:spacing w:before="0" w:after="0" w:line="240" w:lineRule="auto"/>
      </w:pPr>
      <w:r>
        <w:separator/>
      </w:r>
    </w:p>
  </w:footnote>
  <w:footnote w:type="continuationSeparator" w:id="0">
    <w:p w:rsidR="00A23469" w:rsidRDefault="00012D0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82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951"/>
      <w:gridCol w:w="1131"/>
    </w:tblGrid>
    <w:tr w:rsidR="00C8735F" w:rsidTr="00C8735F">
      <w:trPr>
        <w:trHeight w:val="310"/>
      </w:trPr>
      <w:tc>
        <w:tcPr>
          <w:tcW w:w="7952" w:type="dxa"/>
        </w:tcPr>
        <w:p w:rsidR="00C8735F" w:rsidRPr="00831296" w:rsidRDefault="00C8735F" w:rsidP="00C8735F">
          <w:pPr>
            <w:pStyle w:val="Header"/>
            <w:jc w:val="right"/>
            <w:rPr>
              <w:rFonts w:ascii="DomBold BT" w:hAnsi="DomBold BT"/>
              <w:color w:val="000000"/>
              <w:sz w:val="22"/>
              <w:szCs w:val="22"/>
            </w:rPr>
          </w:pPr>
          <w:r>
            <w:rPr>
              <w:rFonts w:ascii="DomBold BT" w:hAnsi="DomBold BT"/>
              <w:color w:val="000000"/>
              <w:sz w:val="22"/>
              <w:szCs w:val="22"/>
              <w:lang w:val="id-ID"/>
            </w:rPr>
            <w:t>LKJIP</w:t>
          </w:r>
          <w:r w:rsidRPr="00831296">
            <w:rPr>
              <w:rFonts w:ascii="DomBold BT" w:hAnsi="DomBold BT"/>
              <w:color w:val="000000"/>
              <w:sz w:val="22"/>
              <w:szCs w:val="22"/>
              <w:lang w:val="id-ID"/>
            </w:rPr>
            <w:t xml:space="preserve"> </w:t>
          </w:r>
          <w:r>
            <w:rPr>
              <w:rFonts w:ascii="DomBold BT" w:hAnsi="DomBold BT"/>
              <w:color w:val="000000"/>
              <w:sz w:val="22"/>
              <w:szCs w:val="22"/>
              <w:lang w:val="id-ID"/>
            </w:rPr>
            <w:t>Dinas Kebudayaan Provinsi Sumatera Barat</w:t>
          </w:r>
          <w:r w:rsidRPr="00831296">
            <w:rPr>
              <w:rFonts w:ascii="DomBold BT" w:hAnsi="DomBold BT"/>
              <w:color w:val="000000"/>
              <w:sz w:val="22"/>
              <w:szCs w:val="22"/>
              <w:lang w:val="id-ID"/>
            </w:rPr>
            <w:t xml:space="preserve">  </w:t>
          </w:r>
        </w:p>
      </w:tc>
      <w:tc>
        <w:tcPr>
          <w:tcW w:w="1131" w:type="dxa"/>
        </w:tcPr>
        <w:p w:rsidR="00C8735F" w:rsidRPr="006C3830" w:rsidRDefault="00C8735F" w:rsidP="00C8735F">
          <w:pPr>
            <w:pStyle w:val="Header"/>
            <w:rPr>
              <w:rFonts w:ascii="DomBold BT" w:hAnsi="DomBold BT"/>
              <w:bCs/>
              <w:color w:val="000000"/>
              <w:sz w:val="36"/>
              <w:szCs w:val="36"/>
              <w:lang w:val="id-ID"/>
            </w:rPr>
          </w:pPr>
          <w:r>
            <w:rPr>
              <w:rFonts w:ascii="DomBold BT" w:hAnsi="DomBold BT"/>
              <w:bCs/>
              <w:color w:val="000000"/>
              <w:sz w:val="24"/>
              <w:szCs w:val="24"/>
            </w:rPr>
            <w:t>2017</w:t>
          </w:r>
        </w:p>
      </w:tc>
    </w:tr>
  </w:tbl>
  <w:p w:rsidR="00C8735F" w:rsidRDefault="00C8735F" w:rsidP="00C8735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D3541E"/>
    <w:multiLevelType w:val="multilevel"/>
    <w:tmpl w:val="67D3541E"/>
    <w:lvl w:ilvl="0">
      <w:start w:val="1"/>
      <w:numFmt w:val="lowerLetter"/>
      <w:pStyle w:val="Style4"/>
      <w:lvlText w:val="%1."/>
      <w:lvlJc w:val="left"/>
      <w:pPr>
        <w:tabs>
          <w:tab w:val="left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729938ED"/>
    <w:multiLevelType w:val="multilevel"/>
    <w:tmpl w:val="729938ED"/>
    <w:lvl w:ilvl="0">
      <w:start w:val="1"/>
      <w:numFmt w:val="decimal"/>
      <w:pStyle w:val="Style6"/>
      <w:lvlText w:val="%1)"/>
      <w:lvlJc w:val="left"/>
      <w:pPr>
        <w:tabs>
          <w:tab w:val="left" w:pos="5400"/>
        </w:tabs>
        <w:ind w:left="54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hideSpellingErrors/>
  <w:proofState w:spelling="clean" w:grammar="clean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36E8"/>
    <w:rsid w:val="00012D0E"/>
    <w:rsid w:val="00034A60"/>
    <w:rsid w:val="00040FC3"/>
    <w:rsid w:val="00053C18"/>
    <w:rsid w:val="000720E3"/>
    <w:rsid w:val="00085548"/>
    <w:rsid w:val="000A18EE"/>
    <w:rsid w:val="000B7450"/>
    <w:rsid w:val="000C5593"/>
    <w:rsid w:val="000C594C"/>
    <w:rsid w:val="000C68B9"/>
    <w:rsid w:val="000D3BDC"/>
    <w:rsid w:val="000E45FC"/>
    <w:rsid w:val="000E7334"/>
    <w:rsid w:val="000F675D"/>
    <w:rsid w:val="00102FFD"/>
    <w:rsid w:val="001072E3"/>
    <w:rsid w:val="001215B6"/>
    <w:rsid w:val="00140481"/>
    <w:rsid w:val="001426D3"/>
    <w:rsid w:val="0016016B"/>
    <w:rsid w:val="00174874"/>
    <w:rsid w:val="001A0911"/>
    <w:rsid w:val="001A356C"/>
    <w:rsid w:val="001A7A15"/>
    <w:rsid w:val="001B4E61"/>
    <w:rsid w:val="001D3EC2"/>
    <w:rsid w:val="001F3424"/>
    <w:rsid w:val="001F41FE"/>
    <w:rsid w:val="001F6EBE"/>
    <w:rsid w:val="002067F8"/>
    <w:rsid w:val="0022257A"/>
    <w:rsid w:val="00226608"/>
    <w:rsid w:val="0022775F"/>
    <w:rsid w:val="002373D9"/>
    <w:rsid w:val="00240BD4"/>
    <w:rsid w:val="00243EA1"/>
    <w:rsid w:val="0024457D"/>
    <w:rsid w:val="00247938"/>
    <w:rsid w:val="00254923"/>
    <w:rsid w:val="00257453"/>
    <w:rsid w:val="00260F4A"/>
    <w:rsid w:val="0026594F"/>
    <w:rsid w:val="0027324B"/>
    <w:rsid w:val="00280C1D"/>
    <w:rsid w:val="00293E2A"/>
    <w:rsid w:val="002A22E3"/>
    <w:rsid w:val="002A62B9"/>
    <w:rsid w:val="002A6EA4"/>
    <w:rsid w:val="002B4EE9"/>
    <w:rsid w:val="002B54DB"/>
    <w:rsid w:val="002B67EB"/>
    <w:rsid w:val="002E3FB8"/>
    <w:rsid w:val="002F0AB5"/>
    <w:rsid w:val="002F63BE"/>
    <w:rsid w:val="002F75A1"/>
    <w:rsid w:val="00335AF4"/>
    <w:rsid w:val="003449F0"/>
    <w:rsid w:val="00352298"/>
    <w:rsid w:val="00363C86"/>
    <w:rsid w:val="00371AC8"/>
    <w:rsid w:val="00375D35"/>
    <w:rsid w:val="00376CAF"/>
    <w:rsid w:val="0037787D"/>
    <w:rsid w:val="00381C57"/>
    <w:rsid w:val="00387224"/>
    <w:rsid w:val="00387323"/>
    <w:rsid w:val="003D57D5"/>
    <w:rsid w:val="003E3291"/>
    <w:rsid w:val="003E7ED1"/>
    <w:rsid w:val="003F566D"/>
    <w:rsid w:val="003F6015"/>
    <w:rsid w:val="0040412C"/>
    <w:rsid w:val="00412229"/>
    <w:rsid w:val="004133BE"/>
    <w:rsid w:val="004201E3"/>
    <w:rsid w:val="00430573"/>
    <w:rsid w:val="00435423"/>
    <w:rsid w:val="00437A87"/>
    <w:rsid w:val="0044163F"/>
    <w:rsid w:val="00442278"/>
    <w:rsid w:val="00446A8E"/>
    <w:rsid w:val="00450E56"/>
    <w:rsid w:val="004566F4"/>
    <w:rsid w:val="00471094"/>
    <w:rsid w:val="00476A8E"/>
    <w:rsid w:val="00482DAF"/>
    <w:rsid w:val="004F5CC9"/>
    <w:rsid w:val="005209E1"/>
    <w:rsid w:val="005217E8"/>
    <w:rsid w:val="00526ABC"/>
    <w:rsid w:val="00527ED9"/>
    <w:rsid w:val="005321AB"/>
    <w:rsid w:val="00532C9B"/>
    <w:rsid w:val="0053461C"/>
    <w:rsid w:val="00534C5A"/>
    <w:rsid w:val="00535E10"/>
    <w:rsid w:val="00540CD2"/>
    <w:rsid w:val="00577461"/>
    <w:rsid w:val="00585525"/>
    <w:rsid w:val="00586FD6"/>
    <w:rsid w:val="00594BC7"/>
    <w:rsid w:val="005A2416"/>
    <w:rsid w:val="005B4D61"/>
    <w:rsid w:val="005C07B9"/>
    <w:rsid w:val="005C72B5"/>
    <w:rsid w:val="005D5932"/>
    <w:rsid w:val="005D6C39"/>
    <w:rsid w:val="005E11F7"/>
    <w:rsid w:val="005E78FA"/>
    <w:rsid w:val="00611C5F"/>
    <w:rsid w:val="00616966"/>
    <w:rsid w:val="00642122"/>
    <w:rsid w:val="00650974"/>
    <w:rsid w:val="00671AB8"/>
    <w:rsid w:val="00674580"/>
    <w:rsid w:val="0067546C"/>
    <w:rsid w:val="00675AE7"/>
    <w:rsid w:val="00676A79"/>
    <w:rsid w:val="0067789D"/>
    <w:rsid w:val="00695DA3"/>
    <w:rsid w:val="00695F01"/>
    <w:rsid w:val="006A2BFE"/>
    <w:rsid w:val="006A48B5"/>
    <w:rsid w:val="006B2434"/>
    <w:rsid w:val="006B3715"/>
    <w:rsid w:val="006B68D2"/>
    <w:rsid w:val="006C11A7"/>
    <w:rsid w:val="006D30A0"/>
    <w:rsid w:val="006F0EBC"/>
    <w:rsid w:val="006F2686"/>
    <w:rsid w:val="006F2B25"/>
    <w:rsid w:val="00706ED7"/>
    <w:rsid w:val="007275EB"/>
    <w:rsid w:val="00730B2A"/>
    <w:rsid w:val="00736D7E"/>
    <w:rsid w:val="00747669"/>
    <w:rsid w:val="00767B28"/>
    <w:rsid w:val="00787A2F"/>
    <w:rsid w:val="007B2606"/>
    <w:rsid w:val="007E0AAB"/>
    <w:rsid w:val="007E4D6E"/>
    <w:rsid w:val="008217DF"/>
    <w:rsid w:val="00824207"/>
    <w:rsid w:val="008352C5"/>
    <w:rsid w:val="00836F2F"/>
    <w:rsid w:val="00854B85"/>
    <w:rsid w:val="008640EA"/>
    <w:rsid w:val="008669CF"/>
    <w:rsid w:val="0087712D"/>
    <w:rsid w:val="00877355"/>
    <w:rsid w:val="00885460"/>
    <w:rsid w:val="008B6197"/>
    <w:rsid w:val="008B727F"/>
    <w:rsid w:val="008C7924"/>
    <w:rsid w:val="008D0BEE"/>
    <w:rsid w:val="008D47A1"/>
    <w:rsid w:val="008E1816"/>
    <w:rsid w:val="008E586E"/>
    <w:rsid w:val="008E5D99"/>
    <w:rsid w:val="008F36FE"/>
    <w:rsid w:val="008F79FB"/>
    <w:rsid w:val="009003DB"/>
    <w:rsid w:val="0090701A"/>
    <w:rsid w:val="009238B1"/>
    <w:rsid w:val="0093250A"/>
    <w:rsid w:val="00932B23"/>
    <w:rsid w:val="00932DA3"/>
    <w:rsid w:val="00933F68"/>
    <w:rsid w:val="009345F7"/>
    <w:rsid w:val="00940AD4"/>
    <w:rsid w:val="00950E1E"/>
    <w:rsid w:val="00952BBC"/>
    <w:rsid w:val="00963A08"/>
    <w:rsid w:val="00981AA3"/>
    <w:rsid w:val="009B0469"/>
    <w:rsid w:val="009C6D3B"/>
    <w:rsid w:val="009E7151"/>
    <w:rsid w:val="00A11735"/>
    <w:rsid w:val="00A23469"/>
    <w:rsid w:val="00A2513C"/>
    <w:rsid w:val="00A27186"/>
    <w:rsid w:val="00A37035"/>
    <w:rsid w:val="00A37BFE"/>
    <w:rsid w:val="00A470D5"/>
    <w:rsid w:val="00A839C8"/>
    <w:rsid w:val="00A91C4D"/>
    <w:rsid w:val="00A949B6"/>
    <w:rsid w:val="00AA43BD"/>
    <w:rsid w:val="00AA46DC"/>
    <w:rsid w:val="00AB0DB6"/>
    <w:rsid w:val="00AC77B9"/>
    <w:rsid w:val="00AF062D"/>
    <w:rsid w:val="00AF36E8"/>
    <w:rsid w:val="00AF5DE9"/>
    <w:rsid w:val="00B007E0"/>
    <w:rsid w:val="00B05812"/>
    <w:rsid w:val="00B20D91"/>
    <w:rsid w:val="00B342DD"/>
    <w:rsid w:val="00B4628A"/>
    <w:rsid w:val="00B50A99"/>
    <w:rsid w:val="00B50D6E"/>
    <w:rsid w:val="00B61747"/>
    <w:rsid w:val="00B66205"/>
    <w:rsid w:val="00B67EEE"/>
    <w:rsid w:val="00B718CD"/>
    <w:rsid w:val="00B71FCC"/>
    <w:rsid w:val="00B86474"/>
    <w:rsid w:val="00B86DFB"/>
    <w:rsid w:val="00BA7FD0"/>
    <w:rsid w:val="00BB06BA"/>
    <w:rsid w:val="00BB6B35"/>
    <w:rsid w:val="00BC26CA"/>
    <w:rsid w:val="00BC4ADF"/>
    <w:rsid w:val="00BD1536"/>
    <w:rsid w:val="00BD7DE1"/>
    <w:rsid w:val="00C17C75"/>
    <w:rsid w:val="00C26839"/>
    <w:rsid w:val="00C401E7"/>
    <w:rsid w:val="00C56D9E"/>
    <w:rsid w:val="00C57A0C"/>
    <w:rsid w:val="00C72CC0"/>
    <w:rsid w:val="00C7705F"/>
    <w:rsid w:val="00C7732A"/>
    <w:rsid w:val="00C83B56"/>
    <w:rsid w:val="00C84229"/>
    <w:rsid w:val="00C8735F"/>
    <w:rsid w:val="00CA0D01"/>
    <w:rsid w:val="00CB4223"/>
    <w:rsid w:val="00CD47FB"/>
    <w:rsid w:val="00CE6CB7"/>
    <w:rsid w:val="00CF0881"/>
    <w:rsid w:val="00D00F11"/>
    <w:rsid w:val="00D02358"/>
    <w:rsid w:val="00D02E80"/>
    <w:rsid w:val="00D21CE4"/>
    <w:rsid w:val="00D543D0"/>
    <w:rsid w:val="00D562B7"/>
    <w:rsid w:val="00D5738B"/>
    <w:rsid w:val="00D73B52"/>
    <w:rsid w:val="00D97016"/>
    <w:rsid w:val="00D97E33"/>
    <w:rsid w:val="00DA477C"/>
    <w:rsid w:val="00DB731D"/>
    <w:rsid w:val="00DC5BB2"/>
    <w:rsid w:val="00DD31FA"/>
    <w:rsid w:val="00DD58BB"/>
    <w:rsid w:val="00DE14E1"/>
    <w:rsid w:val="00DF7144"/>
    <w:rsid w:val="00E03D25"/>
    <w:rsid w:val="00E11F08"/>
    <w:rsid w:val="00E143EB"/>
    <w:rsid w:val="00E2039C"/>
    <w:rsid w:val="00E22A85"/>
    <w:rsid w:val="00E23F62"/>
    <w:rsid w:val="00E23FFC"/>
    <w:rsid w:val="00E32455"/>
    <w:rsid w:val="00E41821"/>
    <w:rsid w:val="00E45867"/>
    <w:rsid w:val="00E5252C"/>
    <w:rsid w:val="00E64D79"/>
    <w:rsid w:val="00E656BC"/>
    <w:rsid w:val="00E66CB0"/>
    <w:rsid w:val="00E6728A"/>
    <w:rsid w:val="00E67B82"/>
    <w:rsid w:val="00E85899"/>
    <w:rsid w:val="00EA3862"/>
    <w:rsid w:val="00EA4502"/>
    <w:rsid w:val="00EB1C3A"/>
    <w:rsid w:val="00EB23D7"/>
    <w:rsid w:val="00EB6893"/>
    <w:rsid w:val="00EC0881"/>
    <w:rsid w:val="00EC161A"/>
    <w:rsid w:val="00ED2EF3"/>
    <w:rsid w:val="00EE129D"/>
    <w:rsid w:val="00EE4333"/>
    <w:rsid w:val="00EF14AF"/>
    <w:rsid w:val="00F014D0"/>
    <w:rsid w:val="00F031F7"/>
    <w:rsid w:val="00F108A3"/>
    <w:rsid w:val="00F14C9A"/>
    <w:rsid w:val="00F21AA8"/>
    <w:rsid w:val="00F32DF4"/>
    <w:rsid w:val="00F3512A"/>
    <w:rsid w:val="00F37DC7"/>
    <w:rsid w:val="00F61575"/>
    <w:rsid w:val="00F64DCE"/>
    <w:rsid w:val="00F65048"/>
    <w:rsid w:val="00F712A7"/>
    <w:rsid w:val="00F7329D"/>
    <w:rsid w:val="00F8171B"/>
    <w:rsid w:val="00F82801"/>
    <w:rsid w:val="00F8438F"/>
    <w:rsid w:val="00FA0605"/>
    <w:rsid w:val="00FA7606"/>
    <w:rsid w:val="00FB3EF8"/>
    <w:rsid w:val="00FD292C"/>
    <w:rsid w:val="00FD4206"/>
    <w:rsid w:val="00FE25B6"/>
    <w:rsid w:val="00FE2915"/>
    <w:rsid w:val="00FE5FCA"/>
    <w:rsid w:val="00FF5740"/>
    <w:rsid w:val="3A4B3BB3"/>
    <w:rsid w:val="56A87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unhideWhenUsed="0" w:qFormat="1"/>
    <w:lsdException w:name="footnote text" w:semiHidden="1"/>
    <w:lsdException w:name="annotation text" w:semiHidden="1"/>
    <w:lsdException w:name="header" w:uiPriority="99" w:unhideWhenUsed="0" w:qFormat="1"/>
    <w:lsdException w:name="footer" w:unhideWhenUsed="0"/>
    <w:lsdException w:name="index heading" w:semiHidden="1"/>
    <w:lsdException w:name="caption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nhideWhenUsed="0"/>
    <w:lsdException w:name="Body Text Indent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unhideWhenUsed="0"/>
    <w:lsdException w:name="Body Text Indent 3" w:unhideWhenUsed="0" w:qFormat="1"/>
    <w:lsdException w:name="Block Text" w:semiHidden="1"/>
    <w:lsdException w:name="Hyperlink" w:semiHidden="1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nhideWhenUsed="0" w:qFormat="1"/>
    <w:lsdException w:name="Table Grid" w:unhideWhenUsed="0"/>
    <w:lsdException w:name="Table Theme" w:semiHidden="1"/>
    <w:lsdException w:name="Placeholder Text" w:semiHidden="1" w:uiPriority="99" w:unhideWhenUsed="0"/>
    <w:lsdException w:name="No Spacing" w:uiPriority="99" w:unhideWhenUsed="0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 w:unhideWhenUsed="0"/>
    <w:lsdException w:name="List Paragraph" w:uiPriority="99" w:unhideWhenUsed="0"/>
    <w:lsdException w:name="Quote" w:uiPriority="99" w:unhideWhenUsed="0"/>
    <w:lsdException w:name="Intense Quote" w:uiPriority="99" w:unhideWhenUsed="0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">
    <w:name w:val="Normal"/>
    <w:qFormat/>
    <w:pPr>
      <w:spacing w:before="200" w:after="200" w:line="276" w:lineRule="auto"/>
    </w:pPr>
    <w:rPr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/>
      <w:outlineLvl w:val="0"/>
    </w:pPr>
    <w:rPr>
      <w:rFonts w:ascii="Tahoma" w:hAnsi="Tahoma"/>
      <w:b/>
      <w:bCs/>
      <w:caps/>
      <w:color w:val="FFFFFF"/>
      <w:spacing w:val="15"/>
      <w:sz w:val="36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line="360" w:lineRule="auto"/>
      <w:jc w:val="both"/>
    </w:pPr>
    <w:rPr>
      <w:rFonts w:ascii="Tahoma" w:hAnsi="Tahoma" w:cs="Tahoma"/>
      <w:b/>
    </w:rPr>
  </w:style>
  <w:style w:type="paragraph" w:styleId="BodyTextIndent">
    <w:name w:val="Body Text Indent"/>
    <w:basedOn w:val="Normal"/>
    <w:pPr>
      <w:tabs>
        <w:tab w:val="left" w:pos="1080"/>
      </w:tabs>
      <w:ind w:left="1080" w:hanging="360"/>
    </w:pPr>
    <w:rPr>
      <w:rFonts w:cs="Tahoma"/>
      <w:lang w:val="id-ID"/>
    </w:rPr>
  </w:style>
  <w:style w:type="paragraph" w:styleId="BodyTextIndent2">
    <w:name w:val="Body Text Indent 2"/>
    <w:pPr>
      <w:tabs>
        <w:tab w:val="left" w:pos="1080"/>
      </w:tabs>
      <w:spacing w:before="200" w:after="200" w:line="360" w:lineRule="auto"/>
      <w:ind w:left="1080"/>
      <w:jc w:val="both"/>
    </w:pPr>
    <w:rPr>
      <w:rFonts w:ascii="Tahoma" w:hAnsi="Tahoma" w:cs="Tahoma"/>
      <w:sz w:val="24"/>
      <w:szCs w:val="22"/>
      <w:lang w:val="id-ID"/>
    </w:rPr>
  </w:style>
  <w:style w:type="paragraph" w:styleId="BodyTextIndent3">
    <w:name w:val="Body Text Indent 3"/>
    <w:basedOn w:val="Normal"/>
    <w:qFormat/>
    <w:pPr>
      <w:spacing w:line="360" w:lineRule="auto"/>
      <w:ind w:left="900"/>
      <w:jc w:val="both"/>
    </w:pPr>
    <w:rPr>
      <w:rFonts w:ascii="Tahoma" w:hAnsi="Tahoma" w:cs="Tahoma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  <w:color w:val="365F91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bidi="ar-SA"/>
    </w:rPr>
  </w:style>
  <w:style w:type="paragraph" w:styleId="NormalIndent">
    <w:name w:val="Normal Indent"/>
    <w:basedOn w:val="Normal"/>
    <w:qFormat/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styleId="Emphasis">
    <w:name w:val="Emphasis"/>
    <w:uiPriority w:val="20"/>
    <w:qFormat/>
    <w:rPr>
      <w:caps/>
      <w:color w:val="243F60"/>
      <w:spacing w:val="5"/>
    </w:rPr>
  </w:style>
  <w:style w:type="character" w:styleId="PageNumber">
    <w:name w:val="page number"/>
    <w:basedOn w:val="DefaultParagraphFont"/>
    <w:qFormat/>
  </w:style>
  <w:style w:type="character" w:styleId="Strong">
    <w:name w:val="Strong"/>
    <w:uiPriority w:val="22"/>
    <w:qFormat/>
    <w:rPr>
      <w:b/>
      <w:bCs/>
    </w:rPr>
  </w:style>
  <w:style w:type="table" w:styleId="Table3Deffects2">
    <w:name w:val="Table 3D effects 2"/>
    <w:basedOn w:val="TableNormal"/>
    <w:pPr>
      <w:spacing w:before="20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pPr>
      <w:spacing w:before="100" w:beforeAutospacing="1" w:after="100" w:afterAutospacing="1" w:line="360" w:lineRule="auto"/>
      <w:jc w:val="both"/>
    </w:pPr>
    <w:rPr>
      <w:rFonts w:ascii="Tahoma" w:hAnsi="Tahoma"/>
      <w:sz w:val="24"/>
      <w:szCs w:val="22"/>
    </w:rPr>
  </w:style>
  <w:style w:type="paragraph" w:customStyle="1" w:styleId="Style2">
    <w:name w:val="Style2"/>
    <w:basedOn w:val="Style1"/>
    <w:next w:val="Style1"/>
    <w:pPr>
      <w:ind w:left="720" w:firstLine="720"/>
    </w:pPr>
  </w:style>
  <w:style w:type="paragraph" w:customStyle="1" w:styleId="Style3">
    <w:name w:val="Style3"/>
    <w:basedOn w:val="Style1"/>
    <w:pPr>
      <w:ind w:left="1080" w:firstLine="720"/>
    </w:pPr>
    <w:rPr>
      <w:rFonts w:cs="Tahoma"/>
    </w:rPr>
  </w:style>
  <w:style w:type="paragraph" w:customStyle="1" w:styleId="Style4">
    <w:name w:val="Style4"/>
    <w:basedOn w:val="Style1"/>
    <w:pPr>
      <w:numPr>
        <w:numId w:val="1"/>
      </w:numPr>
      <w:spacing w:after="0" w:afterAutospacing="0"/>
    </w:pPr>
    <w:rPr>
      <w:rFonts w:cs="Tahoma"/>
    </w:rPr>
  </w:style>
  <w:style w:type="paragraph" w:customStyle="1" w:styleId="Style2a">
    <w:name w:val="Style2a"/>
    <w:basedOn w:val="Style1"/>
    <w:qFormat/>
    <w:pPr>
      <w:tabs>
        <w:tab w:val="left" w:pos="1080"/>
      </w:tabs>
      <w:spacing w:before="120" w:beforeAutospacing="0" w:after="0" w:afterAutospacing="0"/>
      <w:ind w:left="1080" w:hanging="360"/>
    </w:pPr>
    <w:rPr>
      <w:rFonts w:cs="Tahoma"/>
    </w:rPr>
  </w:style>
  <w:style w:type="paragraph" w:customStyle="1" w:styleId="tabel">
    <w:name w:val="tabel"/>
    <w:qFormat/>
    <w:pPr>
      <w:spacing w:before="200" w:after="200" w:line="276" w:lineRule="auto"/>
    </w:pPr>
    <w:rPr>
      <w:rFonts w:ascii="Arial Narrow" w:hAnsi="Arial Narrow" w:cs="Tahoma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  <w:spacing w:before="200" w:after="200" w:line="276" w:lineRule="auto"/>
    </w:pPr>
    <w:rPr>
      <w:rFonts w:ascii="Arial" w:hAnsi="Arial" w:cs="Arial"/>
      <w:color w:val="000000"/>
      <w:sz w:val="24"/>
      <w:szCs w:val="24"/>
      <w:lang w:val="id-ID" w:eastAsia="id-ID"/>
    </w:rPr>
  </w:style>
  <w:style w:type="paragraph" w:customStyle="1" w:styleId="Style5">
    <w:name w:val="Style5"/>
    <w:basedOn w:val="Style1"/>
    <w:qFormat/>
    <w:pPr>
      <w:ind w:left="1440" w:firstLine="720"/>
    </w:pPr>
  </w:style>
  <w:style w:type="paragraph" w:customStyle="1" w:styleId="Style6">
    <w:name w:val="Style6"/>
    <w:basedOn w:val="Style1"/>
    <w:pPr>
      <w:numPr>
        <w:numId w:val="2"/>
      </w:numPr>
      <w:spacing w:before="0" w:beforeAutospacing="0" w:after="0" w:afterAutospacing="0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ahoma" w:hAnsi="Tahoma"/>
      <w:b/>
      <w:bCs/>
      <w:caps/>
      <w:color w:val="FFFFFF"/>
      <w:spacing w:val="15"/>
      <w:sz w:val="36"/>
      <w:shd w:val="clear" w:color="auto" w:fill="4F81BD"/>
    </w:rPr>
  </w:style>
  <w:style w:type="character" w:customStyle="1" w:styleId="Heading2Char">
    <w:name w:val="Heading 2 Char"/>
    <w:basedOn w:val="DefaultParagraphFont"/>
    <w:link w:val="Heading2"/>
    <w:uiPriority w:val="9"/>
    <w:rPr>
      <w:caps/>
      <w:spacing w:val="15"/>
      <w:shd w:val="clear" w:color="auto" w:fill="DBE5F1"/>
    </w:rPr>
  </w:style>
  <w:style w:type="character" w:customStyle="1" w:styleId="Heading3Char">
    <w:name w:val="Heading 3 Char"/>
    <w:basedOn w:val="DefaultParagraphFont"/>
    <w:link w:val="Heading3"/>
    <w:uiPriority w:val="9"/>
    <w:rPr>
      <w:caps/>
      <w:color w:val="243F60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rPr>
      <w:caps/>
      <w:color w:val="365F91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rPr>
      <w:caps/>
      <w:color w:val="365F91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rPr>
      <w:caps/>
      <w:color w:val="365F91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caps/>
      <w:color w:val="365F91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i/>
      <w:caps/>
      <w:spacing w:val="10"/>
      <w:sz w:val="18"/>
      <w:szCs w:val="18"/>
    </w:rPr>
  </w:style>
  <w:style w:type="character" w:customStyle="1" w:styleId="TitleChar">
    <w:name w:val="Title Char"/>
    <w:basedOn w:val="DefaultParagraphFont"/>
    <w:link w:val="Title"/>
    <w:uiPriority w:val="10"/>
    <w:rPr>
      <w:caps/>
      <w:color w:val="4F81BD"/>
      <w:spacing w:val="10"/>
      <w:kern w:val="28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rPr>
      <w:caps/>
      <w:color w:val="595959"/>
      <w:spacing w:val="10"/>
      <w:sz w:val="24"/>
      <w:szCs w:val="24"/>
    </w:rPr>
  </w:style>
  <w:style w:type="paragraph" w:customStyle="1" w:styleId="NoSpacing1">
    <w:name w:val="No Spacing1"/>
    <w:basedOn w:val="Normal"/>
    <w:link w:val="NoSpacingChar"/>
    <w:uiPriority w:val="1"/>
    <w:qFormat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1"/>
    <w:uiPriority w:val="1"/>
    <w:qFormat/>
    <w:rPr>
      <w:sz w:val="20"/>
      <w:szCs w:val="20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Quote1">
    <w:name w:val="Quote1"/>
    <w:basedOn w:val="Normal"/>
    <w:next w:val="Normal"/>
    <w:link w:val="QuoteChar"/>
    <w:uiPriority w:val="29"/>
    <w:qFormat/>
    <w:rPr>
      <w:i/>
      <w:iCs/>
    </w:rPr>
  </w:style>
  <w:style w:type="character" w:customStyle="1" w:styleId="QuoteChar">
    <w:name w:val="Quote Char"/>
    <w:basedOn w:val="DefaultParagraphFont"/>
    <w:link w:val="Quote1"/>
    <w:uiPriority w:val="29"/>
    <w:qFormat/>
    <w:rPr>
      <w:i/>
      <w:iCs/>
      <w:sz w:val="20"/>
      <w:szCs w:val="20"/>
    </w:rPr>
  </w:style>
  <w:style w:type="paragraph" w:customStyle="1" w:styleId="IntenseQuote1">
    <w:name w:val="Intense Quote1"/>
    <w:basedOn w:val="Normal"/>
    <w:next w:val="Normal"/>
    <w:link w:val="IntenseQuoteChar"/>
    <w:uiPriority w:val="30"/>
    <w:qFormat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1"/>
    <w:uiPriority w:val="30"/>
    <w:rPr>
      <w:i/>
      <w:iCs/>
      <w:color w:val="4F81BD"/>
      <w:sz w:val="20"/>
      <w:szCs w:val="20"/>
    </w:rPr>
  </w:style>
  <w:style w:type="character" w:customStyle="1" w:styleId="SubtleEmphasis1">
    <w:name w:val="Subtle Emphasis1"/>
    <w:uiPriority w:val="19"/>
    <w:qFormat/>
    <w:rPr>
      <w:i/>
      <w:iCs/>
      <w:color w:val="243F60"/>
    </w:rPr>
  </w:style>
  <w:style w:type="character" w:customStyle="1" w:styleId="IntenseEmphasis1">
    <w:name w:val="Intense Emphasis1"/>
    <w:uiPriority w:val="21"/>
    <w:qFormat/>
    <w:rPr>
      <w:b/>
      <w:bCs/>
      <w:caps/>
      <w:color w:val="243F60"/>
      <w:spacing w:val="10"/>
    </w:rPr>
  </w:style>
  <w:style w:type="character" w:customStyle="1" w:styleId="SubtleReference1">
    <w:name w:val="Subtle Reference1"/>
    <w:uiPriority w:val="31"/>
    <w:qFormat/>
    <w:rPr>
      <w:b/>
      <w:bCs/>
      <w:color w:val="4F81BD"/>
    </w:rPr>
  </w:style>
  <w:style w:type="character" w:customStyle="1" w:styleId="IntenseReference1">
    <w:name w:val="Intense Reference1"/>
    <w:uiPriority w:val="32"/>
    <w:qFormat/>
    <w:rPr>
      <w:b/>
      <w:bCs/>
      <w:i/>
      <w:iCs/>
      <w:caps/>
      <w:color w:val="4F81BD"/>
    </w:rPr>
  </w:style>
  <w:style w:type="character" w:customStyle="1" w:styleId="BookTitle1">
    <w:name w:val="Book Title1"/>
    <w:uiPriority w:val="33"/>
    <w:qFormat/>
    <w:rPr>
      <w:b/>
      <w:bCs/>
      <w:i/>
      <w:iCs/>
      <w:spacing w:val="9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paragraph" w:customStyle="1" w:styleId="CM5">
    <w:name w:val="CM5"/>
    <w:basedOn w:val="Normal"/>
    <w:next w:val="Normal"/>
    <w:uiPriority w:val="99"/>
    <w:pPr>
      <w:widowControl w:val="0"/>
      <w:autoSpaceDE w:val="0"/>
      <w:autoSpaceDN w:val="0"/>
      <w:adjustRightInd w:val="0"/>
      <w:spacing w:before="0" w:after="0" w:line="271" w:lineRule="atLeast"/>
    </w:pPr>
    <w:rPr>
      <w:rFonts w:ascii="KHANOO+Garamond" w:hAnsi="KHANOO+Garamond"/>
      <w:sz w:val="24"/>
      <w:szCs w:val="24"/>
      <w:lang w:bidi="ar-SA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  <w:lang w:val="en-US" w:eastAsia="en-US" w:bidi="en-US"/>
    </w:rPr>
  </w:style>
  <w:style w:type="paragraph" w:customStyle="1" w:styleId="p0">
    <w:name w:val="p0"/>
    <w:basedOn w:val="Normal"/>
    <w:rsid w:val="002A22E3"/>
    <w:pPr>
      <w:spacing w:line="273" w:lineRule="auto"/>
    </w:pPr>
    <w:rPr>
      <w:rFonts w:ascii="Bookman Old Style" w:hAnsi="Bookman Old Style"/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C8735F"/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199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SISTEMATIKA LAKIP 2004</vt:lpstr>
    </vt:vector>
  </TitlesOfParts>
  <Company>jawa timur</Company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SISTEMATIKA LAKIP 2004</dc:title>
  <dc:creator>pariwisata</dc:creator>
  <cp:lastModifiedBy>Dinas Kebudayaan</cp:lastModifiedBy>
  <cp:revision>15</cp:revision>
  <cp:lastPrinted>2018-02-19T01:50:00Z</cp:lastPrinted>
  <dcterms:created xsi:type="dcterms:W3CDTF">2014-03-28T04:12:00Z</dcterms:created>
  <dcterms:modified xsi:type="dcterms:W3CDTF">2018-02-19T01:51:00Z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1033-10.2.0.5965</vt:lpwstr>
  </property>
</Properties>
</file>